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Default="00055054" w:rsidP="00055054">
      <w:pPr>
        <w:pStyle w:val="a3"/>
        <w:jc w:val="left"/>
        <w:rPr>
          <w:b/>
          <w:szCs w:val="28"/>
        </w:rPr>
      </w:pPr>
    </w:p>
    <w:p w:rsidR="00814DD2" w:rsidRPr="00DB59BE" w:rsidRDefault="00814DD2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624D95" w:rsidRPr="00624D95" w:rsidRDefault="00726849" w:rsidP="00624D95">
      <w:pPr>
        <w:jc w:val="center"/>
        <w:rPr>
          <w:b/>
          <w:sz w:val="28"/>
          <w:szCs w:val="28"/>
        </w:rPr>
      </w:pPr>
      <w:r w:rsidRPr="00624D95">
        <w:rPr>
          <w:b/>
          <w:sz w:val="28"/>
          <w:szCs w:val="28"/>
        </w:rPr>
        <w:t xml:space="preserve">публичных слушаний </w:t>
      </w:r>
      <w:r w:rsidR="00624D95" w:rsidRPr="00624D95">
        <w:rPr>
          <w:b/>
          <w:sz w:val="28"/>
          <w:szCs w:val="28"/>
          <w:lang w:eastAsia="en-US"/>
        </w:rPr>
        <w:t xml:space="preserve">по </w:t>
      </w:r>
      <w:r w:rsidR="00624D95" w:rsidRPr="00624D95">
        <w:rPr>
          <w:b/>
          <w:sz w:val="28"/>
          <w:szCs w:val="28"/>
        </w:rPr>
        <w:t xml:space="preserve">проекту планировки и проекту межевания территории линейного объекта в целях размещения сети дождевой канализации на территории ОАО «ОЭЗ «Титановая долина» от колодца   № 95 до колодца № 91 и от колодца № 215 до колодца   № 211 ОАО «ОЭЗ «Титановая долина» в </w:t>
      </w:r>
      <w:proofErr w:type="spellStart"/>
      <w:r w:rsidR="00624D95" w:rsidRPr="00624D95">
        <w:rPr>
          <w:b/>
          <w:sz w:val="28"/>
          <w:szCs w:val="28"/>
        </w:rPr>
        <w:t>Верхнесалдинском</w:t>
      </w:r>
      <w:proofErr w:type="spellEnd"/>
      <w:r w:rsidR="00624D95" w:rsidRPr="00624D95">
        <w:rPr>
          <w:b/>
          <w:sz w:val="28"/>
          <w:szCs w:val="28"/>
        </w:rPr>
        <w:t xml:space="preserve"> городском округе</w:t>
      </w:r>
    </w:p>
    <w:p w:rsidR="00553F97" w:rsidRPr="00553F97" w:rsidRDefault="00553F97" w:rsidP="00624D95">
      <w:pPr>
        <w:jc w:val="center"/>
        <w:rPr>
          <w:i/>
          <w:szCs w:val="28"/>
        </w:rPr>
      </w:pP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222E21">
      <w:pPr>
        <w:pStyle w:val="2"/>
        <w:ind w:right="139" w:firstLine="0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624D95">
        <w:rPr>
          <w:b/>
          <w:sz w:val="28"/>
          <w:szCs w:val="28"/>
        </w:rPr>
        <w:t>03</w:t>
      </w:r>
      <w:r w:rsidRPr="00DB59BE">
        <w:rPr>
          <w:b/>
          <w:sz w:val="28"/>
          <w:szCs w:val="28"/>
        </w:rPr>
        <w:t>.</w:t>
      </w:r>
      <w:r w:rsidR="00624D95">
        <w:rPr>
          <w:b/>
          <w:sz w:val="28"/>
          <w:szCs w:val="28"/>
        </w:rPr>
        <w:t>04</w:t>
      </w:r>
      <w:r w:rsidRPr="00DB59BE">
        <w:rPr>
          <w:b/>
          <w:sz w:val="28"/>
          <w:szCs w:val="28"/>
        </w:rPr>
        <w:t>.201</w:t>
      </w:r>
      <w:r w:rsidR="003B6147">
        <w:rPr>
          <w:b/>
          <w:sz w:val="28"/>
          <w:szCs w:val="28"/>
        </w:rPr>
        <w:t xml:space="preserve">7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3D15C0" w:rsidRPr="00DB59BE">
        <w:rPr>
          <w:sz w:val="28"/>
          <w:szCs w:val="28"/>
        </w:rPr>
        <w:t>малый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 xml:space="preserve">, </w:t>
      </w:r>
      <w:proofErr w:type="spellStart"/>
      <w:r w:rsidR="00C87FEF" w:rsidRPr="00DB59BE">
        <w:rPr>
          <w:sz w:val="28"/>
          <w:szCs w:val="28"/>
        </w:rPr>
        <w:t>ул.Энгельса</w:t>
      </w:r>
      <w:proofErr w:type="spellEnd"/>
      <w:r w:rsidR="00C87FEF" w:rsidRPr="00DB59BE">
        <w:rPr>
          <w:sz w:val="28"/>
          <w:szCs w:val="28"/>
        </w:rPr>
        <w:t>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8C69FD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r w:rsidR="00624D95">
        <w:rPr>
          <w:sz w:val="28"/>
          <w:szCs w:val="28"/>
        </w:rPr>
        <w:t>Забродин А.Н</w:t>
      </w:r>
      <w:r w:rsidR="008C69FD">
        <w:rPr>
          <w:sz w:val="28"/>
          <w:szCs w:val="28"/>
        </w:rPr>
        <w:t>. (</w:t>
      </w:r>
      <w:r w:rsidR="00624D95">
        <w:rPr>
          <w:sz w:val="28"/>
          <w:szCs w:val="28"/>
        </w:rPr>
        <w:t>Г</w:t>
      </w:r>
      <w:r w:rsidR="008C69FD">
        <w:rPr>
          <w:sz w:val="28"/>
          <w:szCs w:val="28"/>
        </w:rPr>
        <w:t>лав</w:t>
      </w:r>
      <w:r w:rsidR="00624D95">
        <w:rPr>
          <w:sz w:val="28"/>
          <w:szCs w:val="28"/>
        </w:rPr>
        <w:t>а</w:t>
      </w:r>
      <w:r w:rsidR="008C69FD">
        <w:rPr>
          <w:sz w:val="28"/>
          <w:szCs w:val="28"/>
        </w:rPr>
        <w:t xml:space="preserve"> Верхнесалдинского                                  </w:t>
      </w:r>
    </w:p>
    <w:p w:rsidR="00C87FEF" w:rsidRPr="00DB59BE" w:rsidRDefault="008C69FD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городского округа)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t>Присутствовали</w:t>
      </w:r>
      <w:r w:rsidR="00356A99" w:rsidRPr="00513994">
        <w:rPr>
          <w:b/>
          <w:sz w:val="28"/>
          <w:szCs w:val="28"/>
        </w:rPr>
        <w:t xml:space="preserve">             </w:t>
      </w:r>
      <w:r w:rsidR="00726849" w:rsidRPr="00513994">
        <w:rPr>
          <w:b/>
          <w:sz w:val="28"/>
          <w:szCs w:val="28"/>
        </w:rPr>
        <w:t xml:space="preserve"> –</w:t>
      </w:r>
      <w:r w:rsidR="00726849" w:rsidRPr="00513994">
        <w:rPr>
          <w:sz w:val="28"/>
          <w:szCs w:val="28"/>
        </w:rPr>
        <w:t xml:space="preserve"> </w:t>
      </w:r>
      <w:r w:rsidR="006413DF">
        <w:rPr>
          <w:sz w:val="28"/>
          <w:szCs w:val="28"/>
        </w:rPr>
        <w:t>43</w:t>
      </w:r>
      <w:r w:rsidR="001B7058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</w:t>
      </w:r>
      <w:r w:rsidR="006413DF">
        <w:rPr>
          <w:sz w:val="28"/>
          <w:szCs w:val="28"/>
        </w:rPr>
        <w:t>а</w:t>
      </w:r>
      <w:r w:rsidR="00726849" w:rsidRPr="00DB59BE">
        <w:rPr>
          <w:sz w:val="28"/>
          <w:szCs w:val="28"/>
        </w:rPr>
        <w:t xml:space="preserve">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A551D0" w:rsidRDefault="00624D95" w:rsidP="00624D95">
      <w:pPr>
        <w:pStyle w:val="a3"/>
        <w:ind w:right="139"/>
        <w:jc w:val="both"/>
        <w:rPr>
          <w:szCs w:val="28"/>
        </w:rPr>
      </w:pPr>
      <w:r>
        <w:rPr>
          <w:szCs w:val="28"/>
        </w:rPr>
        <w:t xml:space="preserve">1) </w:t>
      </w:r>
      <w:r w:rsidR="00A444F9" w:rsidRPr="00A551D0">
        <w:rPr>
          <w:szCs w:val="28"/>
        </w:rPr>
        <w:t>ознакомление с регламентом проведения публичных слушаний;</w:t>
      </w:r>
    </w:p>
    <w:p w:rsidR="003B6147" w:rsidRPr="00624D95" w:rsidRDefault="003B6147" w:rsidP="00624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24D95">
        <w:rPr>
          <w:sz w:val="28"/>
          <w:szCs w:val="28"/>
        </w:rPr>
        <w:t xml:space="preserve">ознакомление и обсуждение </w:t>
      </w:r>
      <w:r w:rsidR="00624D95" w:rsidRPr="00624D95">
        <w:rPr>
          <w:sz w:val="28"/>
          <w:szCs w:val="28"/>
        </w:rPr>
        <w:t xml:space="preserve">проекта планировки и проекта межевания территории линейного объекта в целях размещения сети дождевой канализации на территории ОАО «ОЭЗ «Титановая долина» </w:t>
      </w:r>
      <w:r w:rsidR="00624D95">
        <w:rPr>
          <w:sz w:val="28"/>
          <w:szCs w:val="28"/>
        </w:rPr>
        <w:t>от колодца</w:t>
      </w:r>
      <w:r w:rsidR="00624D95" w:rsidRPr="00624D95">
        <w:rPr>
          <w:sz w:val="28"/>
          <w:szCs w:val="28"/>
        </w:rPr>
        <w:t xml:space="preserve"> № 95 до колодца </w:t>
      </w:r>
      <w:r w:rsidR="00624D95">
        <w:rPr>
          <w:sz w:val="28"/>
          <w:szCs w:val="28"/>
        </w:rPr>
        <w:t xml:space="preserve">                   </w:t>
      </w:r>
      <w:r w:rsidR="00624D95" w:rsidRPr="00624D95">
        <w:rPr>
          <w:sz w:val="28"/>
          <w:szCs w:val="28"/>
        </w:rPr>
        <w:t xml:space="preserve">№ 91 и от колодца № 215 до колодца   № 211 ОАО «ОЭЗ «Титановая долина» в </w:t>
      </w:r>
      <w:proofErr w:type="spellStart"/>
      <w:r w:rsidR="00624D95" w:rsidRPr="00624D95">
        <w:rPr>
          <w:sz w:val="28"/>
          <w:szCs w:val="28"/>
        </w:rPr>
        <w:t>Верхнесалдинском</w:t>
      </w:r>
      <w:proofErr w:type="spellEnd"/>
      <w:r w:rsidR="00624D95" w:rsidRPr="00624D95">
        <w:rPr>
          <w:sz w:val="28"/>
          <w:szCs w:val="28"/>
        </w:rPr>
        <w:t xml:space="preserve"> городском округе</w:t>
      </w:r>
      <w:r w:rsidRPr="00624D95">
        <w:rPr>
          <w:sz w:val="28"/>
          <w:szCs w:val="28"/>
        </w:rPr>
        <w:t>.</w:t>
      </w:r>
    </w:p>
    <w:p w:rsidR="00777590" w:rsidRPr="00624D95" w:rsidRDefault="00777590" w:rsidP="00624D95">
      <w:pPr>
        <w:pStyle w:val="a3"/>
        <w:ind w:right="139"/>
        <w:jc w:val="both"/>
        <w:rPr>
          <w:szCs w:val="28"/>
        </w:rPr>
      </w:pPr>
    </w:p>
    <w:p w:rsidR="00FB315C" w:rsidRPr="00981074" w:rsidRDefault="00FB315C" w:rsidP="00777590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624D95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Забродина А.Н</w:t>
      </w:r>
      <w:r w:rsidR="00FB315C" w:rsidRPr="003064AE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DB2AAD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по </w:t>
      </w:r>
      <w:r w:rsidR="00FB315C" w:rsidRPr="003064AE">
        <w:rPr>
          <w:sz w:val="28"/>
          <w:szCs w:val="28"/>
        </w:rPr>
        <w:t xml:space="preserve">обсуждаемому </w:t>
      </w:r>
      <w:r>
        <w:rPr>
          <w:sz w:val="28"/>
          <w:szCs w:val="28"/>
        </w:rPr>
        <w:t>проекту</w:t>
      </w:r>
      <w:r w:rsidR="00125D8A">
        <w:rPr>
          <w:sz w:val="28"/>
          <w:szCs w:val="28"/>
        </w:rPr>
        <w:t xml:space="preserve"> (докладчик </w:t>
      </w:r>
      <w:r w:rsidR="006413DF">
        <w:rPr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="006413DF">
        <w:rPr>
          <w:sz w:val="28"/>
          <w:szCs w:val="28"/>
        </w:rPr>
        <w:t>Андриянен</w:t>
      </w:r>
      <w:proofErr w:type="spellEnd"/>
      <w:r w:rsidR="006413DF">
        <w:rPr>
          <w:sz w:val="28"/>
          <w:szCs w:val="28"/>
        </w:rPr>
        <w:t xml:space="preserve"> В.С</w:t>
      </w:r>
      <w:r>
        <w:rPr>
          <w:sz w:val="28"/>
          <w:szCs w:val="28"/>
        </w:rPr>
        <w:t xml:space="preserve">.).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8F2B37" w:rsidRPr="00222E21" w:rsidRDefault="006413DF" w:rsidP="003B61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Андриянен</w:t>
      </w:r>
      <w:proofErr w:type="spellEnd"/>
      <w:r>
        <w:rPr>
          <w:sz w:val="28"/>
          <w:szCs w:val="28"/>
        </w:rPr>
        <w:t xml:space="preserve"> В.С.</w:t>
      </w:r>
      <w:r w:rsidR="00222E21">
        <w:rPr>
          <w:sz w:val="28"/>
          <w:szCs w:val="28"/>
        </w:rPr>
        <w:t>, (</w:t>
      </w:r>
      <w:r>
        <w:rPr>
          <w:sz w:val="28"/>
          <w:szCs w:val="28"/>
        </w:rPr>
        <w:t>заместитель начальника управления организации проектирования и контроля реализации технических решений ОАО «ОЭЗ «Титановая долина</w:t>
      </w:r>
      <w:r w:rsidR="001D37EF">
        <w:rPr>
          <w:sz w:val="28"/>
          <w:szCs w:val="28"/>
        </w:rPr>
        <w:t xml:space="preserve">) </w:t>
      </w:r>
      <w:r w:rsidR="00125D8A">
        <w:rPr>
          <w:sz w:val="28"/>
          <w:szCs w:val="28"/>
        </w:rPr>
        <w:t xml:space="preserve">– освещение </w:t>
      </w:r>
      <w:r w:rsidR="00624D95" w:rsidRPr="00624D95">
        <w:rPr>
          <w:sz w:val="28"/>
          <w:szCs w:val="28"/>
        </w:rPr>
        <w:t xml:space="preserve">проекта планировки и проекта межевания территории линейного объекта в целях размещения сети дождевой канализации на территории ОАО «ОЭЗ «Титановая долина» </w:t>
      </w:r>
      <w:r w:rsidR="00624D95">
        <w:rPr>
          <w:sz w:val="28"/>
          <w:szCs w:val="28"/>
        </w:rPr>
        <w:t>от колодца</w:t>
      </w:r>
      <w:r w:rsidR="00624D95" w:rsidRPr="00624D95">
        <w:rPr>
          <w:sz w:val="28"/>
          <w:szCs w:val="28"/>
        </w:rPr>
        <w:t xml:space="preserve"> № 95 до </w:t>
      </w:r>
      <w:r>
        <w:rPr>
          <w:sz w:val="28"/>
          <w:szCs w:val="28"/>
        </w:rPr>
        <w:t xml:space="preserve">                               </w:t>
      </w:r>
      <w:r w:rsidR="00624D95" w:rsidRPr="00624D95">
        <w:rPr>
          <w:sz w:val="28"/>
          <w:szCs w:val="28"/>
        </w:rPr>
        <w:t xml:space="preserve">колодца № 91 и от колодца № 215 до колодца   № 211 ОАО «ОЭЗ «Титановая долина» в </w:t>
      </w:r>
      <w:proofErr w:type="spellStart"/>
      <w:r w:rsidR="00624D95" w:rsidRPr="00624D95">
        <w:rPr>
          <w:sz w:val="28"/>
          <w:szCs w:val="28"/>
        </w:rPr>
        <w:t>Верхнесалдинском</w:t>
      </w:r>
      <w:proofErr w:type="spellEnd"/>
      <w:r w:rsidR="00624D95" w:rsidRPr="00624D95">
        <w:rPr>
          <w:sz w:val="28"/>
          <w:szCs w:val="28"/>
        </w:rPr>
        <w:t xml:space="preserve"> городском округе</w:t>
      </w:r>
      <w:r w:rsidR="003B07EF" w:rsidRPr="00222E21">
        <w:rPr>
          <w:sz w:val="28"/>
          <w:szCs w:val="28"/>
        </w:rPr>
        <w:t>.</w:t>
      </w:r>
    </w:p>
    <w:p w:rsidR="003B07EF" w:rsidRDefault="003B07EF" w:rsidP="008F2B37">
      <w:pPr>
        <w:ind w:right="139"/>
        <w:jc w:val="both"/>
        <w:rPr>
          <w:sz w:val="28"/>
          <w:szCs w:val="28"/>
        </w:rPr>
      </w:pPr>
    </w:p>
    <w:p w:rsidR="001D37EF" w:rsidRPr="001D37EF" w:rsidRDefault="001D37EF" w:rsidP="008F2B37">
      <w:pPr>
        <w:ind w:right="139"/>
        <w:jc w:val="both"/>
        <w:rPr>
          <w:b/>
          <w:sz w:val="28"/>
          <w:szCs w:val="28"/>
        </w:rPr>
      </w:pPr>
      <w:r w:rsidRPr="001D37EF">
        <w:rPr>
          <w:b/>
          <w:sz w:val="28"/>
          <w:szCs w:val="28"/>
        </w:rPr>
        <w:t xml:space="preserve">Замечаний и предложений по рассматриваемому вопросу не поступило. </w:t>
      </w:r>
    </w:p>
    <w:p w:rsidR="001D37EF" w:rsidRDefault="001D37EF" w:rsidP="008F2B37">
      <w:pPr>
        <w:ind w:right="139"/>
        <w:jc w:val="both"/>
        <w:rPr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6F3A64" w:rsidRPr="00A73C97" w:rsidRDefault="00C64B93" w:rsidP="00A73C97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C87FEF" w:rsidRPr="00DB59BE">
        <w:rPr>
          <w:b/>
          <w:sz w:val="28"/>
          <w:szCs w:val="28"/>
        </w:rPr>
        <w:t xml:space="preserve"> публичных слушаний решено:</w:t>
      </w:r>
      <w:r w:rsidR="006F3A64">
        <w:rPr>
          <w:sz w:val="28"/>
          <w:szCs w:val="28"/>
        </w:rPr>
        <w:t xml:space="preserve"> </w:t>
      </w:r>
    </w:p>
    <w:p w:rsidR="00055054" w:rsidRPr="00DB59BE" w:rsidRDefault="00CA778E" w:rsidP="00125D8A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C97">
        <w:rPr>
          <w:sz w:val="28"/>
          <w:szCs w:val="28"/>
        </w:rPr>
        <w:t>1</w:t>
      </w:r>
      <w:r w:rsidR="00944907">
        <w:rPr>
          <w:sz w:val="28"/>
          <w:szCs w:val="28"/>
        </w:rPr>
        <w:t>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981074" w:rsidRPr="00222E21" w:rsidRDefault="00055054" w:rsidP="003B6147">
      <w:pPr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="00944907">
        <w:rPr>
          <w:sz w:val="28"/>
          <w:szCs w:val="28"/>
        </w:rPr>
        <w:t>3.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главе администрации Верхнесалдинского городского округа </w:t>
      </w:r>
      <w:r w:rsidR="00222E21">
        <w:rPr>
          <w:sz w:val="28"/>
          <w:szCs w:val="28"/>
        </w:rPr>
        <w:t xml:space="preserve">утвердить </w:t>
      </w:r>
      <w:r w:rsidR="00624D95" w:rsidRPr="00624D95">
        <w:rPr>
          <w:sz w:val="28"/>
          <w:szCs w:val="28"/>
        </w:rPr>
        <w:t xml:space="preserve">проект планировки и проект межевания территории линейного объекта в целях размещения сети дождевой канализации на территории </w:t>
      </w:r>
      <w:r w:rsidR="00624D95">
        <w:rPr>
          <w:sz w:val="28"/>
          <w:szCs w:val="28"/>
        </w:rPr>
        <w:t xml:space="preserve">                    </w:t>
      </w:r>
      <w:r w:rsidR="00624D95" w:rsidRPr="00624D95">
        <w:rPr>
          <w:sz w:val="28"/>
          <w:szCs w:val="28"/>
        </w:rPr>
        <w:t xml:space="preserve">ОАО «ОЭЗ «Титановая долина» </w:t>
      </w:r>
      <w:r w:rsidR="00624D95">
        <w:rPr>
          <w:sz w:val="28"/>
          <w:szCs w:val="28"/>
        </w:rPr>
        <w:t>от колодца</w:t>
      </w:r>
      <w:r w:rsidR="00624D95" w:rsidRPr="00624D95">
        <w:rPr>
          <w:sz w:val="28"/>
          <w:szCs w:val="28"/>
        </w:rPr>
        <w:t xml:space="preserve"> № 95 до колодца № 91 и от колодца № 215 до колодца   № 211 ОАО «ОЭЗ «Титановая долина» в </w:t>
      </w:r>
      <w:proofErr w:type="spellStart"/>
      <w:r w:rsidR="00624D95" w:rsidRPr="00624D95">
        <w:rPr>
          <w:sz w:val="28"/>
          <w:szCs w:val="28"/>
        </w:rPr>
        <w:t>Верхнесалдинском</w:t>
      </w:r>
      <w:proofErr w:type="spellEnd"/>
      <w:r w:rsidR="00624D95" w:rsidRPr="00624D95">
        <w:rPr>
          <w:sz w:val="28"/>
          <w:szCs w:val="28"/>
        </w:rPr>
        <w:t xml:space="preserve"> городском округе</w:t>
      </w:r>
      <w:r w:rsidR="00222E21">
        <w:rPr>
          <w:sz w:val="28"/>
          <w:szCs w:val="28"/>
        </w:rPr>
        <w:t>.</w:t>
      </w:r>
    </w:p>
    <w:p w:rsidR="00222E21" w:rsidRDefault="00222E21" w:rsidP="00B90099">
      <w:pPr>
        <w:ind w:right="139"/>
        <w:jc w:val="both"/>
        <w:rPr>
          <w:b/>
          <w:sz w:val="28"/>
          <w:szCs w:val="28"/>
        </w:rPr>
      </w:pP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814DD2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</w:t>
      </w:r>
    </w:p>
    <w:p w:rsidR="00C87FEF" w:rsidRPr="00DB59BE" w:rsidRDefault="00624D95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14DD2">
        <w:rPr>
          <w:sz w:val="28"/>
          <w:szCs w:val="28"/>
        </w:rPr>
        <w:t xml:space="preserve">Верхнесалдинского городского округа                          </w:t>
      </w:r>
      <w:r>
        <w:rPr>
          <w:sz w:val="28"/>
          <w:szCs w:val="28"/>
        </w:rPr>
        <w:t xml:space="preserve">     А.Н. Забродин</w:t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814DD2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814DD2" w:rsidRDefault="00814DD2" w:rsidP="00B90099">
      <w:pPr>
        <w:ind w:right="139"/>
        <w:jc w:val="both"/>
        <w:rPr>
          <w:sz w:val="28"/>
          <w:szCs w:val="28"/>
        </w:rPr>
      </w:pP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</w:t>
      </w:r>
      <w:r w:rsidR="00624D95" w:rsidRPr="00DB59BE">
        <w:rPr>
          <w:sz w:val="28"/>
          <w:szCs w:val="28"/>
        </w:rPr>
        <w:t>Е.А.</w:t>
      </w:r>
      <w:r w:rsidR="00624D95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 xml:space="preserve">Кожевникова 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147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D95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3DF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4DD2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69FD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6B89-7FDE-46C1-9C29-D2999657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3</cp:revision>
  <cp:lastPrinted>2017-04-04T03:55:00Z</cp:lastPrinted>
  <dcterms:created xsi:type="dcterms:W3CDTF">2017-03-31T03:13:00Z</dcterms:created>
  <dcterms:modified xsi:type="dcterms:W3CDTF">2017-04-04T03:57:00Z</dcterms:modified>
</cp:coreProperties>
</file>